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C22A" w14:textId="20B9425D" w:rsidR="00362985" w:rsidRDefault="00362985" w:rsidP="006E37B9">
      <w:pPr>
        <w:spacing w:after="0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FA1886">
        <w:rPr>
          <w:rFonts w:ascii="Chulabhorn Likit Text Light๙" w:hAnsi="Chulabhorn Likit Text Light๙" w:cs="Chulabhorn Likit Text Light๙"/>
          <w:b/>
          <w:bCs/>
          <w:szCs w:val="22"/>
          <w:cs/>
        </w:rPr>
        <w:t>การบริหาร</w:t>
      </w:r>
      <w:r w:rsidR="0021051B" w:rsidRPr="00FA1886">
        <w:rPr>
          <w:rFonts w:ascii="Chulabhorn Likit Text Light๙" w:hAnsi="Chulabhorn Likit Text Light๙" w:cs="Chulabhorn Likit Text Light๙"/>
          <w:b/>
          <w:bCs/>
          <w:szCs w:val="22"/>
          <w:cs/>
        </w:rPr>
        <w:t>จัดการเครือข่าย</w:t>
      </w:r>
      <w:r w:rsidR="0021051B" w:rsidRPr="00FA1886">
        <w:rPr>
          <w:rFonts w:ascii="Chulabhorn Likit Text Light๙" w:hAnsi="Chulabhorn Likit Text Light๙" w:cs="Chulabhorn Likit Text Light๙"/>
          <w:b/>
          <w:bCs/>
          <w:szCs w:val="22"/>
          <w:cs/>
        </w:rPr>
        <w:t>ศูนย์เรียนรู้</w:t>
      </w:r>
      <w:r w:rsidR="0021051B" w:rsidRPr="00FA1886">
        <w:rPr>
          <w:rFonts w:ascii="Chulabhorn Likit Text Light๙" w:hAnsi="Chulabhorn Likit Text Light๙" w:cs="Chulabhorn Likit Text Light๙"/>
          <w:b/>
          <w:bCs/>
          <w:szCs w:val="22"/>
          <w:cs/>
        </w:rPr>
        <w:t xml:space="preserve">การพัฒนาพื้นที่ต้นแบบการพัฒนาคุณภาพชีวิต ในรูปแบบ </w:t>
      </w:r>
      <w:r w:rsidR="00FA1886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 xml:space="preserve">                          </w:t>
      </w:r>
      <w:r w:rsidR="0021051B" w:rsidRPr="00FA1886">
        <w:rPr>
          <w:rFonts w:ascii="Chulabhorn Likit Text Light๙" w:hAnsi="Chulabhorn Likit Text Light๙" w:cs="Chulabhorn Likit Text Light๙"/>
          <w:b/>
          <w:bCs/>
          <w:szCs w:val="22"/>
        </w:rPr>
        <w:t>“</w:t>
      </w:r>
      <w:r w:rsidR="0021051B" w:rsidRPr="00FA1886">
        <w:rPr>
          <w:rFonts w:ascii="Chulabhorn Likit Text Light๙" w:hAnsi="Chulabhorn Likit Text Light๙" w:cs="Chulabhorn Likit Text Light๙"/>
          <w:b/>
          <w:bCs/>
          <w:szCs w:val="22"/>
          <w:cs/>
        </w:rPr>
        <w:t>โคก หนอง นา</w:t>
      </w:r>
      <w:r w:rsidR="0021051B" w:rsidRPr="00FA1886">
        <w:rPr>
          <w:rFonts w:ascii="Chulabhorn Likit Text Light๙" w:hAnsi="Chulabhorn Likit Text Light๙" w:cs="Chulabhorn Likit Text Light๙"/>
          <w:b/>
          <w:bCs/>
          <w:szCs w:val="22"/>
        </w:rPr>
        <w:t>”</w:t>
      </w:r>
      <w:r w:rsidR="0021051B" w:rsidRPr="00FA1886">
        <w:rPr>
          <w:rFonts w:ascii="Chulabhorn Likit Text Light๙" w:hAnsi="Chulabhorn Likit Text Light๙" w:cs="Chulabhorn Likit Text Light๙"/>
          <w:b/>
          <w:bCs/>
          <w:szCs w:val="22"/>
          <w:cs/>
        </w:rPr>
        <w:t xml:space="preserve"> โดยใช้โมเดล </w:t>
      </w:r>
      <w:r w:rsidR="00FA1886">
        <w:rPr>
          <w:rFonts w:ascii="Chulabhorn Likit Text Light๙" w:hAnsi="Chulabhorn Likit Text Light๙" w:cs="Chulabhorn Likit Text Light๙"/>
          <w:b/>
          <w:bCs/>
          <w:szCs w:val="22"/>
        </w:rPr>
        <w:t xml:space="preserve"> “</w:t>
      </w:r>
      <w:r w:rsidR="0021051B" w:rsidRPr="00FA1886">
        <w:rPr>
          <w:rFonts w:ascii="Chulabhorn Likit Text Light๙" w:hAnsi="Chulabhorn Likit Text Light๙" w:cs="Chulabhorn Likit Text Light๙"/>
          <w:b/>
          <w:bCs/>
          <w:szCs w:val="22"/>
          <w:cs/>
        </w:rPr>
        <w:t>เข้าใจ เข้าถึง พัฒนา</w:t>
      </w:r>
      <w:r w:rsidR="00FA1886">
        <w:rPr>
          <w:rFonts w:ascii="Chulabhorn Likit Text Light๙" w:hAnsi="Chulabhorn Likit Text Light๙" w:cs="Chulabhorn Likit Text Light๙"/>
          <w:b/>
          <w:bCs/>
          <w:szCs w:val="22"/>
        </w:rPr>
        <w:t>”</w:t>
      </w:r>
    </w:p>
    <w:p w14:paraId="36BE5DE2" w14:textId="77777777" w:rsidR="006E37B9" w:rsidRPr="00FA1886" w:rsidRDefault="006E37B9" w:rsidP="006E37B9">
      <w:pPr>
        <w:spacing w:after="0"/>
        <w:jc w:val="center"/>
        <w:rPr>
          <w:rFonts w:ascii="Chulabhorn Likit Text Light๙" w:hAnsi="Chulabhorn Likit Text Light๙" w:cs="Chulabhorn Likit Text Light๙" w:hint="cs"/>
          <w:b/>
          <w:bCs/>
          <w:szCs w:val="22"/>
        </w:rPr>
      </w:pPr>
    </w:p>
    <w:p w14:paraId="42FC78E2" w14:textId="23B67E5A" w:rsidR="00362985" w:rsidRPr="00362985" w:rsidRDefault="0021051B" w:rsidP="00727E90">
      <w:pPr>
        <w:spacing w:after="0"/>
        <w:ind w:firstLine="720"/>
        <w:rPr>
          <w:rFonts w:ascii="Chulabhorn Likit Text Light๙" w:hAnsi="Chulabhorn Likit Text Light๙" w:cs="Chulabhorn Likit Text Light๙" w:hint="cs"/>
          <w:szCs w:val="22"/>
        </w:rPr>
      </w:pPr>
      <w:r w:rsidRPr="00FA1886">
        <w:rPr>
          <w:rFonts w:ascii="Chulabhorn Likit Text Light๙" w:hAnsi="Chulabhorn Likit Text Light๙" w:cs="Chulabhorn Likit Text Light๙"/>
          <w:szCs w:val="22"/>
          <w:cs/>
        </w:rPr>
        <w:t>สำนักงานพัฒนาชุมชนจังหวัดสิงห์บุรี มีแนวคิดในการบริหารจัดการเครือข่าย</w:t>
      </w:r>
      <w:r w:rsidRPr="00FA1886">
        <w:rPr>
          <w:rFonts w:ascii="Chulabhorn Likit Text Light๙" w:hAnsi="Chulabhorn Likit Text Light๙" w:cs="Chulabhorn Likit Text Light๙"/>
          <w:szCs w:val="22"/>
          <w:cs/>
        </w:rPr>
        <w:t>ศูนย์เรียนรู้</w:t>
      </w:r>
      <w:r w:rsidRPr="00FA1886">
        <w:rPr>
          <w:rFonts w:ascii="Chulabhorn Likit Text Light๙" w:hAnsi="Chulabhorn Likit Text Light๙" w:cs="Chulabhorn Likit Text Light๙"/>
          <w:szCs w:val="22"/>
          <w:cs/>
        </w:rPr>
        <w:t>ฯ เพื่อให้มีการดำเนินการอย่างต่อเนื่อง</w:t>
      </w:r>
      <w:r w:rsidR="00FA1886" w:rsidRPr="00FA1886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  <w:r w:rsidR="00F44565" w:rsidRPr="00FA1886">
        <w:rPr>
          <w:rFonts w:ascii="Chulabhorn Likit Text Light๙" w:hAnsi="Chulabhorn Likit Text Light๙" w:cs="Chulabhorn Likit Text Light๙"/>
          <w:szCs w:val="22"/>
          <w:cs/>
        </w:rPr>
        <w:t>เกิดการพัฒนาอย่างยั่งยืน</w:t>
      </w:r>
      <w:r w:rsidR="00FA1886" w:rsidRPr="00FA1886">
        <w:rPr>
          <w:rFonts w:ascii="Chulabhorn Likit Text Light๙" w:hAnsi="Chulabhorn Likit Text Light๙" w:cs="Chulabhorn Likit Text Light๙"/>
          <w:szCs w:val="22"/>
          <w:cs/>
        </w:rPr>
        <w:t xml:space="preserve"> โดย</w:t>
      </w:r>
      <w:r w:rsidR="00362985" w:rsidRPr="00362985">
        <w:rPr>
          <w:rFonts w:ascii="Chulabhorn Likit Text Light๙" w:hAnsi="Chulabhorn Likit Text Light๙" w:cs="Chulabhorn Likit Text Light๙"/>
          <w:szCs w:val="22"/>
          <w:cs/>
        </w:rPr>
        <w:t>การนำโมเดล</w:t>
      </w:r>
      <w:r w:rsidR="00362985"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="00362985" w:rsidRPr="00362985">
        <w:rPr>
          <w:rFonts w:ascii="Chulabhorn Likit Text Light๙" w:hAnsi="Chulabhorn Likit Text Light๙" w:cs="Chulabhorn Likit Text Light๙"/>
          <w:szCs w:val="22"/>
          <w:cs/>
        </w:rPr>
        <w:t>เข้าใจ-เข้าถึง-พัฒนา</w:t>
      </w:r>
      <w:r w:rsidR="00362985" w:rsidRPr="00362985">
        <w:rPr>
          <w:rFonts w:ascii="Chulabhorn Likit Text Light๙" w:hAnsi="Chulabhorn Likit Text Light๙" w:cs="Chulabhorn Likit Text Light๙"/>
          <w:szCs w:val="22"/>
        </w:rPr>
        <w:t xml:space="preserve"> (Understand, Reach, Develop) </w:t>
      </w:r>
      <w:r w:rsidR="00362985" w:rsidRPr="00362985">
        <w:rPr>
          <w:rFonts w:ascii="Chulabhorn Likit Text Light๙" w:hAnsi="Chulabhorn Likit Text Light๙" w:cs="Chulabhorn Likit Text Light๙"/>
          <w:szCs w:val="22"/>
          <w:cs/>
        </w:rPr>
        <w:t>มาใช้ในการบริหารจัดการเครือข่าย</w:t>
      </w:r>
      <w:r w:rsidR="00FA1886" w:rsidRPr="00FA1886">
        <w:rPr>
          <w:rFonts w:ascii="Chulabhorn Likit Text Light๙" w:hAnsi="Chulabhorn Likit Text Light๙" w:cs="Chulabhorn Likit Text Light๙"/>
          <w:szCs w:val="22"/>
          <w:cs/>
        </w:rPr>
        <w:t>ศูนย์เรียนรู้ ฯ</w:t>
      </w:r>
      <w:r w:rsidR="00362985"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="00362985" w:rsidRPr="00362985">
        <w:rPr>
          <w:rFonts w:ascii="Chulabhorn Likit Text Light๙" w:hAnsi="Chulabhorn Likit Text Light๙" w:cs="Chulabhorn Likit Text Light๙"/>
          <w:szCs w:val="22"/>
          <w:cs/>
        </w:rPr>
        <w:t>สามารถ</w:t>
      </w:r>
      <w:r w:rsidR="00FA1886">
        <w:rPr>
          <w:rFonts w:ascii="Chulabhorn Likit Text Light๙" w:hAnsi="Chulabhorn Likit Text Light๙" w:cs="Chulabhorn Likit Text Light๙" w:hint="cs"/>
          <w:szCs w:val="22"/>
          <w:cs/>
        </w:rPr>
        <w:t>นำ</w:t>
      </w:r>
      <w:r w:rsidR="006F28B8">
        <w:rPr>
          <w:rFonts w:ascii="Chulabhorn Likit Text Light๙" w:hAnsi="Chulabhorn Likit Text Light๙" w:cs="Chulabhorn Likit Text Light๙" w:hint="cs"/>
          <w:szCs w:val="22"/>
          <w:cs/>
        </w:rPr>
        <w:t>ไป</w:t>
      </w:r>
      <w:r w:rsidR="00362985" w:rsidRPr="00362985">
        <w:rPr>
          <w:rFonts w:ascii="Chulabhorn Likit Text Light๙" w:hAnsi="Chulabhorn Likit Text Light๙" w:cs="Chulabhorn Likit Text Light๙"/>
          <w:szCs w:val="22"/>
          <w:cs/>
        </w:rPr>
        <w:t>ปรับใช้ได้อย่างมีประสิทธิภาพ โดยการนำแต่ละขั้นตอนในโมเดลมาเชื่อมโยงกับแนวทางการทำงานและการพัฒนาเครือข่ายดังนี้</w:t>
      </w:r>
    </w:p>
    <w:p w14:paraId="704AD507" w14:textId="3142BC1A" w:rsidR="00362985" w:rsidRPr="00362985" w:rsidRDefault="00362985" w:rsidP="00065DA2">
      <w:pPr>
        <w:spacing w:after="0"/>
        <w:ind w:firstLine="36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b/>
          <w:bCs/>
          <w:szCs w:val="22"/>
        </w:rPr>
        <w:t xml:space="preserve">1. </w:t>
      </w:r>
      <w:r w:rsidRPr="00362985">
        <w:rPr>
          <w:rFonts w:ascii="Chulabhorn Likit Text Light๙" w:hAnsi="Chulabhorn Likit Text Light๙" w:cs="Chulabhorn Likit Text Light๙"/>
          <w:b/>
          <w:bCs/>
          <w:szCs w:val="22"/>
          <w:cs/>
        </w:rPr>
        <w:t>เข้าใจ (</w:t>
      </w:r>
      <w:r w:rsidRPr="00362985">
        <w:rPr>
          <w:rFonts w:ascii="Chulabhorn Likit Text Light๙" w:hAnsi="Chulabhorn Likit Text Light๙" w:cs="Chulabhorn Likit Text Light๙"/>
          <w:b/>
          <w:bCs/>
          <w:szCs w:val="22"/>
        </w:rPr>
        <w:t>Understand)</w:t>
      </w:r>
      <w:r w:rsidR="00FA1886">
        <w:rPr>
          <w:rFonts w:ascii="Chulabhorn Likit Text Light๙" w:hAnsi="Chulabhorn Likit Text Light๙" w:cs="Chulabhorn Likit Text Light๙" w:hint="cs"/>
          <w:szCs w:val="22"/>
          <w:cs/>
        </w:rPr>
        <w:t xml:space="preserve"> คือ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การเข้าใจถึงความต้องการ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ปัญหา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และโอกาสของสมาชิกในเครือข่าย รวมถึงการเข้าใจสภาพแวดล้อมของชุมชนในพื้นที่</w:t>
      </w:r>
      <w:r w:rsidR="00727E90">
        <w:rPr>
          <w:rFonts w:ascii="Chulabhorn Likit Text Light๙" w:hAnsi="Chulabhorn Likit Text Light๙" w:cs="Chulabhorn Likit Text Light๙" w:hint="cs"/>
          <w:szCs w:val="22"/>
          <w:cs/>
        </w:rPr>
        <w:t>ศูนย์เรียนรู้ฯ</w:t>
      </w:r>
    </w:p>
    <w:p w14:paraId="5A3C0810" w14:textId="0BFE7C37" w:rsidR="00362985" w:rsidRPr="00362985" w:rsidRDefault="00362985" w:rsidP="00727E90">
      <w:pPr>
        <w:numPr>
          <w:ilvl w:val="0"/>
          <w:numId w:val="9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การศึกษาและสำรวจข้อมูล</w:t>
      </w:r>
      <w:r w:rsidR="00FC03A9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เริ่มต้นด้วยการศึกษาความต้องการและปัญหาของ</w:t>
      </w:r>
      <w:r w:rsidR="00727E90">
        <w:rPr>
          <w:rFonts w:ascii="Chulabhorn Likit Text Light๙" w:hAnsi="Chulabhorn Likit Text Light๙" w:cs="Chulabhorn Likit Text Light๙" w:hint="cs"/>
          <w:szCs w:val="22"/>
          <w:cs/>
        </w:rPr>
        <w:t>ศูนย์เรียนรู้ฯของ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เครือข่าย ผ่านการสอบถาม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สัมภาษณ์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หรือทำแบบสำรวจเพื่อรวบรวมข้อมูลที่สำคัญ เช่น ปัญหาการจัดการน้ำ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การใช้ทรัพยากรธรรมชาติ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หรือความต้องการด้านการอบรมและการพัฒนา</w:t>
      </w:r>
    </w:p>
    <w:p w14:paraId="4C0E38F6" w14:textId="4B35643A" w:rsidR="00362985" w:rsidRPr="00362985" w:rsidRDefault="00362985" w:rsidP="00727E90">
      <w:pPr>
        <w:numPr>
          <w:ilvl w:val="0"/>
          <w:numId w:val="9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การมีส่วนร่วม</w:t>
      </w:r>
      <w:r w:rsidR="00FC03A9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เชิญสมาชิกในเครือข่ายมาร่วม</w:t>
      </w:r>
      <w:r w:rsidR="00727E90">
        <w:rPr>
          <w:rFonts w:ascii="Chulabhorn Likit Text Light๙" w:hAnsi="Chulabhorn Likit Text Light๙" w:cs="Chulabhorn Likit Text Light๙" w:hint="cs"/>
          <w:szCs w:val="22"/>
          <w:cs/>
        </w:rPr>
        <w:t>พูดคุยกันถึงปั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ญหาและ</w:t>
      </w:r>
      <w:r w:rsidR="00727E90">
        <w:rPr>
          <w:rFonts w:ascii="Chulabhorn Likit Text Light๙" w:hAnsi="Chulabhorn Likit Text Light๙" w:cs="Chulabhorn Likit Text Light๙" w:hint="cs"/>
          <w:szCs w:val="22"/>
          <w:cs/>
        </w:rPr>
        <w:t>ประสบการณ์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ที่</w:t>
      </w:r>
      <w:r w:rsidR="00727E90">
        <w:rPr>
          <w:rFonts w:ascii="Chulabhorn Likit Text Light๙" w:hAnsi="Chulabhorn Likit Text Light๙" w:cs="Chulabhorn Likit Text Light๙" w:hint="cs"/>
          <w:szCs w:val="22"/>
          <w:cs/>
        </w:rPr>
        <w:t>พบเจอในการบริการจัดการศูนย์เรียนรู้ฯ</w:t>
      </w:r>
    </w:p>
    <w:p w14:paraId="58AC1C78" w14:textId="5A52E580" w:rsidR="00362985" w:rsidRPr="00362985" w:rsidRDefault="00362985" w:rsidP="00727E90">
      <w:pPr>
        <w:numPr>
          <w:ilvl w:val="0"/>
          <w:numId w:val="9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ทำความเข้าใจบริบทท้องถิ่น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เข้าใจสภาพแวดล้อม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พื้นที่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และทรัพยากรที่มีอยู่ในชุมชน เพื่อให้สามารถออกแบบ</w:t>
      </w:r>
      <w:r w:rsidR="00727E90">
        <w:rPr>
          <w:rFonts w:ascii="Chulabhorn Likit Text Light๙" w:hAnsi="Chulabhorn Likit Text Light๙" w:cs="Chulabhorn Likit Text Light๙" w:hint="cs"/>
          <w:szCs w:val="22"/>
          <w:cs/>
        </w:rPr>
        <w:t>โครงการพัฒนาศูนย์เรียนรู้ฯ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ที่เหมาะสมและยั่งยืน</w:t>
      </w:r>
    </w:p>
    <w:p w14:paraId="1C60D523" w14:textId="6E622329" w:rsidR="00362985" w:rsidRPr="00362985" w:rsidRDefault="00362985" w:rsidP="00065DA2">
      <w:pPr>
        <w:spacing w:after="0"/>
        <w:ind w:firstLine="36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b/>
          <w:bCs/>
          <w:szCs w:val="22"/>
        </w:rPr>
        <w:t xml:space="preserve">2. </w:t>
      </w:r>
      <w:r w:rsidRPr="00362985">
        <w:rPr>
          <w:rFonts w:ascii="Chulabhorn Likit Text Light๙" w:hAnsi="Chulabhorn Likit Text Light๙" w:cs="Chulabhorn Likit Text Light๙"/>
          <w:b/>
          <w:bCs/>
          <w:szCs w:val="22"/>
          <w:cs/>
        </w:rPr>
        <w:t>เข้าถึง (</w:t>
      </w:r>
      <w:r w:rsidRPr="00362985">
        <w:rPr>
          <w:rFonts w:ascii="Chulabhorn Likit Text Light๙" w:hAnsi="Chulabhorn Likit Text Light๙" w:cs="Chulabhorn Likit Text Light๙"/>
          <w:b/>
          <w:bCs/>
          <w:szCs w:val="22"/>
        </w:rPr>
        <w:t>Reach</w:t>
      </w:r>
      <w:r w:rsidRPr="00362985">
        <w:rPr>
          <w:rFonts w:ascii="Chulabhorn Likit Text Light๙" w:hAnsi="Chulabhorn Likit Text Light๙" w:cs="Chulabhorn Likit Text Light๙"/>
          <w:szCs w:val="22"/>
        </w:rPr>
        <w:t>)</w:t>
      </w:r>
      <w:r w:rsidR="00FA1886">
        <w:rPr>
          <w:rFonts w:ascii="Chulabhorn Likit Text Light๙" w:hAnsi="Chulabhorn Likit Text Light๙" w:cs="Chulabhorn Likit Text Light๙" w:hint="cs"/>
          <w:szCs w:val="22"/>
          <w:cs/>
        </w:rPr>
        <w:t xml:space="preserve"> คือ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สร้างความเข้าใจให้เข้าถึงสมาชิกในเครือข่ายและผู้ที่มีส่วนร่วมในการพัฒนาให้ได้รับข้อมูลและการสนับสนุนที่เหมาะสม</w:t>
      </w:r>
    </w:p>
    <w:p w14:paraId="4D3FF447" w14:textId="393B56F0" w:rsidR="00362985" w:rsidRPr="00362985" w:rsidRDefault="00362985" w:rsidP="00727E90">
      <w:pPr>
        <w:numPr>
          <w:ilvl w:val="0"/>
          <w:numId w:val="10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การสร้างการติดต่อและการเชื่อมโยง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ใช้ช่องทางการสื่อสารที่เข้าถึงสมาชิกทุกคนในเครือข่าย เช่น การใช้ไลน์กลุ่ม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Facebook,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หรือการประชุมออฟไลน์ (เช่น การพบปะ</w:t>
      </w:r>
      <w:r w:rsidR="00727E90">
        <w:rPr>
          <w:rFonts w:ascii="Chulabhorn Likit Text Light๙" w:hAnsi="Chulabhorn Likit Text Light๙" w:cs="Chulabhorn Likit Text Light๙" w:hint="cs"/>
          <w:szCs w:val="22"/>
          <w:cs/>
        </w:rPr>
        <w:t>เครือข่ายฯ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ในพื้นที่) เพื่อกระจายข้อมูลและข่าวสาร</w:t>
      </w:r>
    </w:p>
    <w:p w14:paraId="298B3783" w14:textId="3482FD32" w:rsidR="00362985" w:rsidRPr="00362985" w:rsidRDefault="00362985" w:rsidP="00727E90">
      <w:pPr>
        <w:numPr>
          <w:ilvl w:val="0"/>
          <w:numId w:val="10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การเข้าถึงผู้ที่มีส่วนเกี่ยวข้อง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พัฒนาและส่งเสริมการติดต่อกับหน่วยงานท้องถิ่น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สถาบันการศึกษา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="00727E90">
        <w:rPr>
          <w:rFonts w:ascii="Chulabhorn Likit Text Light๙" w:hAnsi="Chulabhorn Likit Text Light๙" w:cs="Chulabhorn Likit Text Light๙" w:hint="cs"/>
          <w:szCs w:val="22"/>
          <w:cs/>
        </w:rPr>
        <w:t xml:space="preserve">ภาคีเครือข่าย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หรือองค์กรต่างๆ ที่สามารถช่วยสนับสนุนโครงการ</w:t>
      </w:r>
    </w:p>
    <w:p w14:paraId="5CDD6FC2" w14:textId="20382FFF" w:rsidR="00362985" w:rsidRPr="00362985" w:rsidRDefault="00362985" w:rsidP="00727E90">
      <w:pPr>
        <w:numPr>
          <w:ilvl w:val="0"/>
          <w:numId w:val="10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สร้างช่องทางการ</w:t>
      </w:r>
      <w:r w:rsidR="00727E90">
        <w:rPr>
          <w:rFonts w:ascii="Chulabhorn Likit Text Light๙" w:hAnsi="Chulabhorn Likit Text Light๙" w:cs="Chulabhorn Likit Text Light๙" w:hint="cs"/>
          <w:szCs w:val="22"/>
          <w:cs/>
        </w:rPr>
        <w:t>พูดคุย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แลกเปลี่ยนความรู้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จัดกิจกรรมหรือการประชุมออนไลน์และออฟไลน์ที่สามารถเข้าถึงสมาชิกทุกคน เช่น การอบรม การแลกเปลี่ยนความรู้ หรือการสาธิตการทำงาน</w:t>
      </w:r>
    </w:p>
    <w:p w14:paraId="6BBCEEF8" w14:textId="56587895" w:rsidR="00362985" w:rsidRPr="00362985" w:rsidRDefault="00362985" w:rsidP="00065DA2">
      <w:pPr>
        <w:spacing w:after="0"/>
        <w:ind w:firstLine="36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b/>
          <w:bCs/>
          <w:szCs w:val="22"/>
        </w:rPr>
        <w:t xml:space="preserve">3. </w:t>
      </w:r>
      <w:r w:rsidRPr="00362985">
        <w:rPr>
          <w:rFonts w:ascii="Chulabhorn Likit Text Light๙" w:hAnsi="Chulabhorn Likit Text Light๙" w:cs="Chulabhorn Likit Text Light๙"/>
          <w:b/>
          <w:bCs/>
          <w:szCs w:val="22"/>
          <w:cs/>
        </w:rPr>
        <w:t>พัฒนา (</w:t>
      </w:r>
      <w:r w:rsidRPr="00362985">
        <w:rPr>
          <w:rFonts w:ascii="Chulabhorn Likit Text Light๙" w:hAnsi="Chulabhorn Likit Text Light๙" w:cs="Chulabhorn Likit Text Light๙"/>
          <w:b/>
          <w:bCs/>
          <w:szCs w:val="22"/>
        </w:rPr>
        <w:t>Develop)</w:t>
      </w:r>
      <w:r w:rsidR="00FA1886">
        <w:rPr>
          <w:rFonts w:ascii="Chulabhorn Likit Text Light๙" w:hAnsi="Chulabhorn Likit Text Light๙" w:cs="Chulabhorn Likit Text Light๙" w:hint="cs"/>
          <w:szCs w:val="22"/>
          <w:cs/>
        </w:rPr>
        <w:t xml:space="preserve"> คือ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การพัฒนาศักยภาพและทักษะของสมาชิกในเครือข่าย รวมถึงการเสริมสร้างความยั่งยืนในการทำงานร่วมกัน</w:t>
      </w:r>
    </w:p>
    <w:p w14:paraId="129D60BD" w14:textId="26961265" w:rsidR="00362985" w:rsidRPr="00362985" w:rsidRDefault="00362985" w:rsidP="00727E90">
      <w:pPr>
        <w:numPr>
          <w:ilvl w:val="0"/>
          <w:numId w:val="11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การฝึกอบรมและพัฒนา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จัดการอบรมหรือสัมมนาเพื่อเสริมทักษะด้านเกษตรกรรม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การจัดการทรัพยากรธรรมชาติ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การใช้เทคโนโลยีเกษตรสมัยใหม่ และ</w:t>
      </w:r>
      <w:r w:rsidR="00065DA2">
        <w:rPr>
          <w:rFonts w:ascii="Chulabhorn Likit Text Light๙" w:hAnsi="Chulabhorn Likit Text Light๙" w:cs="Chulabhorn Likit Text Light๙" w:hint="cs"/>
          <w:szCs w:val="22"/>
          <w:cs/>
        </w:rPr>
        <w:t>การพัฒนาทักษะการพูดการเป็นวิทยากร</w:t>
      </w:r>
    </w:p>
    <w:p w14:paraId="3A94FE0A" w14:textId="664C6E7A" w:rsidR="00362985" w:rsidRPr="00362985" w:rsidRDefault="00362985" w:rsidP="00727E90">
      <w:pPr>
        <w:numPr>
          <w:ilvl w:val="0"/>
          <w:numId w:val="11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การสนับสนุนทางเทคนิค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ให้คำปรึกษาและแนะนำวิธีการในการพัฒนาการเกษตรที่ยั่งยืนและมีประสิทธิภาพ เช่น การใช้ระบบเกษตรกรรมผสมผสานหรือการพัฒนาโครงการเกษตรอินทรีย์</w:t>
      </w:r>
      <w:r w:rsidR="00065DA2">
        <w:rPr>
          <w:rFonts w:ascii="Chulabhorn Likit Text Light๙" w:hAnsi="Chulabhorn Likit Text Light๙" w:cs="Chulabhorn Likit Text Light๙" w:hint="cs"/>
          <w:szCs w:val="22"/>
          <w:cs/>
        </w:rPr>
        <w:t xml:space="preserve"> โดยประสาน</w:t>
      </w:r>
      <w:r w:rsidR="00FC03A9">
        <w:rPr>
          <w:rFonts w:ascii="Chulabhorn Likit Text Light๙" w:hAnsi="Chulabhorn Likit Text Light๙" w:cs="Chulabhorn Likit Text Light๙" w:hint="cs"/>
          <w:szCs w:val="22"/>
          <w:cs/>
        </w:rPr>
        <w:t>ขอข้อมูลและการสนับสนุน</w:t>
      </w:r>
      <w:r w:rsidR="00065DA2">
        <w:rPr>
          <w:rFonts w:ascii="Chulabhorn Likit Text Light๙" w:hAnsi="Chulabhorn Likit Text Light๙" w:cs="Chulabhorn Likit Text Light๙" w:hint="cs"/>
          <w:szCs w:val="22"/>
          <w:cs/>
        </w:rPr>
        <w:t>ผ่านภาคีเครือข่าย</w:t>
      </w:r>
    </w:p>
    <w:p w14:paraId="00E29523" w14:textId="1D372A98" w:rsidR="00362985" w:rsidRPr="00362985" w:rsidRDefault="00362985" w:rsidP="00727E90">
      <w:pPr>
        <w:numPr>
          <w:ilvl w:val="0"/>
          <w:numId w:val="11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lastRenderedPageBreak/>
        <w:t>การส่งเสริมการพึ่งพาตนเอง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พัฒนากลไกที่ช่วยให้สมาชิกสามารถพึ่งพาตนเองได้ เช่น การสร้างแหล่งน้ำ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การทำปุ๋ยจากธรรมชาติ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หรือการใช้ทรัพยากรในท้องถิ่นอย่างมีประสิทธิภาพ</w:t>
      </w:r>
    </w:p>
    <w:p w14:paraId="0F80087B" w14:textId="6869CEC0" w:rsidR="00362985" w:rsidRPr="00362985" w:rsidRDefault="00362985" w:rsidP="00727E90">
      <w:pPr>
        <w:numPr>
          <w:ilvl w:val="0"/>
          <w:numId w:val="11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การติดตามและประเมินผล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ติดตามความคืบหน้าของโครงการและผลการพัฒนาเพื่อปรับปรุงกระบวนการและสร้างแนวทางในการพัฒนาต่อไป</w:t>
      </w:r>
    </w:p>
    <w:p w14:paraId="3DD202F8" w14:textId="77777777" w:rsidR="00362985" w:rsidRPr="00362985" w:rsidRDefault="00362985" w:rsidP="00FC03A9">
      <w:pPr>
        <w:spacing w:after="0"/>
        <w:ind w:firstLine="360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62985">
        <w:rPr>
          <w:rFonts w:ascii="Chulabhorn Likit Text Light๙" w:hAnsi="Chulabhorn Likit Text Light๙" w:cs="Chulabhorn Likit Text Light๙"/>
          <w:b/>
          <w:bCs/>
          <w:szCs w:val="22"/>
          <w:cs/>
        </w:rPr>
        <w:t>สรุปการปรับใช้โมเดล เข้าใจ-เข้าถึง-พัฒนา</w:t>
      </w:r>
    </w:p>
    <w:p w14:paraId="3CC8B07C" w14:textId="2067C8C7" w:rsidR="00362985" w:rsidRPr="00362985" w:rsidRDefault="00362985" w:rsidP="00727E90">
      <w:pPr>
        <w:numPr>
          <w:ilvl w:val="0"/>
          <w:numId w:val="12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เข้าใจ (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Understand):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ศึกษาความต้องการและปัญหาของ</w:t>
      </w:r>
      <w:r w:rsidR="00FC03A9">
        <w:rPr>
          <w:rFonts w:ascii="Chulabhorn Likit Text Light๙" w:hAnsi="Chulabhorn Likit Text Light๙" w:cs="Chulabhorn Likit Text Light๙" w:hint="cs"/>
          <w:szCs w:val="22"/>
          <w:cs/>
        </w:rPr>
        <w:t>เครือข่ายฯ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 xml:space="preserve"> พร้อมทำความเข้าใจในสภาพแวดล้อมและทรัพยากรที่มีอยู่</w:t>
      </w:r>
    </w:p>
    <w:p w14:paraId="7A2752AB" w14:textId="488E430C" w:rsidR="00362985" w:rsidRPr="00362985" w:rsidRDefault="00362985" w:rsidP="00727E90">
      <w:pPr>
        <w:numPr>
          <w:ilvl w:val="0"/>
          <w:numId w:val="12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เข้าถึง (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Reach):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สร้างการเชื่อมโยงและการติดต่อที่มีประสิทธิภาพกับสมาชิกในเครือข่าย</w:t>
      </w:r>
      <w:r w:rsidR="00FC03A9">
        <w:rPr>
          <w:rFonts w:ascii="Chulabhorn Likit Text Light๙" w:hAnsi="Chulabhorn Likit Text Light๙" w:cs="Chulabhorn Likit Text Light๙" w:hint="cs"/>
          <w:szCs w:val="22"/>
          <w:cs/>
        </w:rPr>
        <w:t>ฯ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 xml:space="preserve"> รวมทั้งการใช้ช่องทางการสื่อสารที่เข้าถึงทุกคนในเครือข่าย</w:t>
      </w:r>
    </w:p>
    <w:p w14:paraId="519B7137" w14:textId="14AF0B83" w:rsidR="00362985" w:rsidRPr="00362985" w:rsidRDefault="00362985" w:rsidP="00727E90">
      <w:pPr>
        <w:numPr>
          <w:ilvl w:val="0"/>
          <w:numId w:val="12"/>
        </w:numPr>
        <w:spacing w:after="0"/>
        <w:rPr>
          <w:rFonts w:ascii="Chulabhorn Likit Text Light๙" w:hAnsi="Chulabhorn Likit Text Light๙" w:cs="Chulabhorn Likit Text Light๙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พัฒนา (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Develop):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พัฒนาศักยภาพของสมาชิกในเครือข่าย</w:t>
      </w:r>
      <w:r w:rsidR="00FC03A9">
        <w:rPr>
          <w:rFonts w:ascii="Chulabhorn Likit Text Light๙" w:hAnsi="Chulabhorn Likit Text Light๙" w:cs="Chulabhorn Likit Text Light๙" w:hint="cs"/>
          <w:szCs w:val="22"/>
          <w:cs/>
        </w:rPr>
        <w:t>ฯ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ผ่านการอบรม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,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การสนับสนุนทางเทคนิค และการส่งเสริมการพึ่งพาตนเอง โดยมีการติดตามผลอย่างต่อเนื่อง</w:t>
      </w:r>
    </w:p>
    <w:p w14:paraId="53533800" w14:textId="0F7E58A4" w:rsidR="00362985" w:rsidRPr="00362985" w:rsidRDefault="00362985" w:rsidP="00727E90">
      <w:pPr>
        <w:spacing w:after="0"/>
        <w:rPr>
          <w:rFonts w:ascii="Chulabhorn Likit Text Light๙" w:hAnsi="Chulabhorn Likit Text Light๙" w:cs="Chulabhorn Likit Text Light๙" w:hint="cs"/>
          <w:szCs w:val="22"/>
        </w:rPr>
      </w:pPr>
      <w:r w:rsidRPr="00362985">
        <w:rPr>
          <w:rFonts w:ascii="Chulabhorn Likit Text Light๙" w:hAnsi="Chulabhorn Likit Text Light๙" w:cs="Chulabhorn Likit Text Light๙"/>
          <w:szCs w:val="22"/>
          <w:cs/>
        </w:rPr>
        <w:t>การนำโมเดล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เข้าใจ-เข้าถึง-พัฒนา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มาปรับใช้ใน</w:t>
      </w:r>
      <w:r w:rsidR="00FC03A9">
        <w:rPr>
          <w:rFonts w:ascii="Chulabhorn Likit Text Light๙" w:hAnsi="Chulabhorn Likit Text Light๙" w:cs="Chulabhorn Likit Text Light๙" w:hint="cs"/>
          <w:szCs w:val="22"/>
          <w:cs/>
        </w:rPr>
        <w:t>การ</w:t>
      </w:r>
      <w:r w:rsidR="00FC03A9" w:rsidRPr="00FC03A9">
        <w:rPr>
          <w:rFonts w:ascii="Chulabhorn Likit Text Light๙" w:hAnsi="Chulabhorn Likit Text Light๙" w:cs="Chulabhorn Likit Text Light๙"/>
          <w:szCs w:val="22"/>
          <w:cs/>
        </w:rPr>
        <w:t>การบริหารจัดการเครือข่ายศูนย์เรียนรู้</w:t>
      </w:r>
      <w:r w:rsidR="00FC03A9" w:rsidRPr="00FC03A9">
        <w:rPr>
          <w:rFonts w:ascii="Chulabhorn Likit Text Light๙" w:hAnsi="Chulabhorn Likit Text Light๙" w:cs="Chulabhorn Likit Text Light๙" w:hint="cs"/>
          <w:szCs w:val="22"/>
          <w:cs/>
        </w:rPr>
        <w:t>ฯ</w:t>
      </w:r>
      <w:r w:rsidRPr="00362985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จะช่วยให้เกิดการทำงานที่มีความร่วมมือกัน</w:t>
      </w:r>
      <w:r w:rsidR="00FC03A9">
        <w:rPr>
          <w:rFonts w:ascii="Chulabhorn Likit Text Light๙" w:hAnsi="Chulabhorn Likit Text Light๙" w:cs="Chulabhorn Likit Text Light๙" w:hint="cs"/>
          <w:szCs w:val="22"/>
          <w:cs/>
        </w:rPr>
        <w:t xml:space="preserve"> มีความ</w:t>
      </w:r>
      <w:r w:rsidRPr="00362985">
        <w:rPr>
          <w:rFonts w:ascii="Chulabhorn Likit Text Light๙" w:hAnsi="Chulabhorn Likit Text Light๙" w:cs="Chulabhorn Likit Text Light๙"/>
          <w:szCs w:val="22"/>
          <w:cs/>
        </w:rPr>
        <w:t>ยั่งยืนทั้งในระดับ</w:t>
      </w:r>
      <w:r w:rsidR="00FC03A9">
        <w:rPr>
          <w:rFonts w:ascii="Chulabhorn Likit Text Light๙" w:hAnsi="Chulabhorn Likit Text Light๙" w:cs="Chulabhorn Likit Text Light๙" w:hint="cs"/>
          <w:szCs w:val="22"/>
          <w:cs/>
        </w:rPr>
        <w:t>เครือข่ายฯและชุมชน</w:t>
      </w:r>
    </w:p>
    <w:p w14:paraId="5C067E92" w14:textId="77777777" w:rsidR="00122131" w:rsidRPr="00FA1886" w:rsidRDefault="00122131" w:rsidP="00727E90">
      <w:pPr>
        <w:spacing w:after="0"/>
        <w:rPr>
          <w:rFonts w:ascii="Chulabhorn Likit Text Light๙" w:hAnsi="Chulabhorn Likit Text Light๙" w:cs="Chulabhorn Likit Text Light๙"/>
          <w:szCs w:val="22"/>
        </w:rPr>
      </w:pPr>
    </w:p>
    <w:sectPr w:rsidR="00122131" w:rsidRPr="00FA1886" w:rsidSect="00277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4A3"/>
    <w:multiLevelType w:val="multilevel"/>
    <w:tmpl w:val="617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35934"/>
    <w:multiLevelType w:val="multilevel"/>
    <w:tmpl w:val="C452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16558"/>
    <w:multiLevelType w:val="multilevel"/>
    <w:tmpl w:val="6BE4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F1648"/>
    <w:multiLevelType w:val="multilevel"/>
    <w:tmpl w:val="128A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73CC5"/>
    <w:multiLevelType w:val="multilevel"/>
    <w:tmpl w:val="1F74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8608F"/>
    <w:multiLevelType w:val="multilevel"/>
    <w:tmpl w:val="3932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54E4C"/>
    <w:multiLevelType w:val="multilevel"/>
    <w:tmpl w:val="104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635C6"/>
    <w:multiLevelType w:val="multilevel"/>
    <w:tmpl w:val="710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959FC"/>
    <w:multiLevelType w:val="multilevel"/>
    <w:tmpl w:val="AB9A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F10E5"/>
    <w:multiLevelType w:val="multilevel"/>
    <w:tmpl w:val="8D5C9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996F08"/>
    <w:multiLevelType w:val="multilevel"/>
    <w:tmpl w:val="B186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E4AF7"/>
    <w:multiLevelType w:val="multilevel"/>
    <w:tmpl w:val="34EE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434566">
    <w:abstractNumId w:val="6"/>
  </w:num>
  <w:num w:numId="2" w16cid:durableId="98376303">
    <w:abstractNumId w:val="3"/>
  </w:num>
  <w:num w:numId="3" w16cid:durableId="3938889">
    <w:abstractNumId w:val="5"/>
  </w:num>
  <w:num w:numId="4" w16cid:durableId="1368142273">
    <w:abstractNumId w:val="2"/>
  </w:num>
  <w:num w:numId="5" w16cid:durableId="742140975">
    <w:abstractNumId w:val="0"/>
  </w:num>
  <w:num w:numId="6" w16cid:durableId="903414572">
    <w:abstractNumId w:val="7"/>
  </w:num>
  <w:num w:numId="7" w16cid:durableId="716780403">
    <w:abstractNumId w:val="8"/>
  </w:num>
  <w:num w:numId="8" w16cid:durableId="2107458695">
    <w:abstractNumId w:val="1"/>
  </w:num>
  <w:num w:numId="9" w16cid:durableId="232475735">
    <w:abstractNumId w:val="4"/>
  </w:num>
  <w:num w:numId="10" w16cid:durableId="1106778516">
    <w:abstractNumId w:val="11"/>
  </w:num>
  <w:num w:numId="11" w16cid:durableId="704137319">
    <w:abstractNumId w:val="10"/>
  </w:num>
  <w:num w:numId="12" w16cid:durableId="456221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85"/>
    <w:rsid w:val="000539DD"/>
    <w:rsid w:val="00065DA2"/>
    <w:rsid w:val="00116885"/>
    <w:rsid w:val="00122131"/>
    <w:rsid w:val="001777A8"/>
    <w:rsid w:val="0021051B"/>
    <w:rsid w:val="00277A93"/>
    <w:rsid w:val="00362985"/>
    <w:rsid w:val="006E37B9"/>
    <w:rsid w:val="006F28B8"/>
    <w:rsid w:val="00727E90"/>
    <w:rsid w:val="00B93878"/>
    <w:rsid w:val="00F44565"/>
    <w:rsid w:val="00FA1886"/>
    <w:rsid w:val="00F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5CE2"/>
  <w15:chartTrackingRefBased/>
  <w15:docId w15:val="{1464C083-EB4F-48FF-B2F7-99F31779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98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98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98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9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9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629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629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62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9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9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cdd singburi</dc:creator>
  <cp:keywords/>
  <dc:description/>
  <cp:lastModifiedBy>cdd singburi</cp:lastModifiedBy>
  <cp:revision>2</cp:revision>
  <dcterms:created xsi:type="dcterms:W3CDTF">2025-03-31T03:00:00Z</dcterms:created>
  <dcterms:modified xsi:type="dcterms:W3CDTF">2025-03-31T04:17:00Z</dcterms:modified>
</cp:coreProperties>
</file>